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Look w:val="0000" w:firstRow="0" w:lastRow="0" w:firstColumn="0" w:lastColumn="0" w:noHBand="0" w:noVBand="0"/>
      </w:tblPr>
      <w:tblGrid>
        <w:gridCol w:w="4536"/>
        <w:gridCol w:w="4395"/>
      </w:tblGrid>
      <w:tr w:rsidR="0073524C" w:rsidRPr="009F2F55" w:rsidTr="009F2F55">
        <w:trPr>
          <w:trHeight w:val="4804"/>
        </w:trPr>
        <w:tc>
          <w:tcPr>
            <w:tcW w:w="4536" w:type="dxa"/>
            <w:shd w:val="clear" w:color="auto" w:fill="auto"/>
          </w:tcPr>
          <w:p w:rsidR="00D9593A" w:rsidRPr="009F2F55" w:rsidRDefault="0073524C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F2F55">
              <w:rPr>
                <w:rFonts w:asciiTheme="majorHAnsi" w:hAnsiTheme="majorHAnsi" w:cstheme="majorHAnsi"/>
                <w:noProof/>
                <w:sz w:val="22"/>
                <w:szCs w:val="22"/>
                <w:lang w:eastAsia="el-GR"/>
              </w:rPr>
              <w:drawing>
                <wp:anchor distT="0" distB="0" distL="133350" distR="114300" simplePos="0" relativeHeight="251657728" behindDoc="0" locked="0" layoutInCell="1" allowOverlap="1">
                  <wp:simplePos x="0" y="0"/>
                  <wp:positionH relativeFrom="character">
                    <wp:posOffset>1113493</wp:posOffset>
                  </wp:positionH>
                  <wp:positionV relativeFrom="line">
                    <wp:posOffset>9727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5348" y="0"/>
                      <wp:lineTo x="0" y="600"/>
                      <wp:lineTo x="0" y="18000"/>
                      <wp:lineTo x="5348" y="21000"/>
                      <wp:lineTo x="5942" y="21000"/>
                      <wp:lineTo x="14856" y="21000"/>
                      <wp:lineTo x="15450" y="21000"/>
                      <wp:lineTo x="20798" y="18000"/>
                      <wp:lineTo x="20798" y="600"/>
                      <wp:lineTo x="15450" y="0"/>
                      <wp:lineTo x="5348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0D5544" w:rsidRPr="009F2F55" w:rsidRDefault="000D554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ΕΛΛΗΝΙΚΗ ΔΗΜΟΚΡΑΤΙΑ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ΥΠΟΥΡΓΕΙΟ ΠΑΙΔΕΙΑΣ </w:t>
            </w:r>
            <w:r w:rsidR="009F2F55" w:rsidRPr="00967B2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&amp;</w:t>
            </w: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ΘΡΗΣΚΕΥΜΑΤΩΝ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ΠΕΡΙΦΕΡΕΙΑΚΗ Δ/</w:t>
            </w:r>
            <w:proofErr w:type="spellStart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ΝΣΗ</w:t>
            </w:r>
            <w:proofErr w:type="spellEnd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Π/</w:t>
            </w:r>
            <w:proofErr w:type="spellStart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ΘΜΙΑΣ</w:t>
            </w:r>
            <w:proofErr w:type="spellEnd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&amp;</w:t>
            </w:r>
          </w:p>
          <w:p w:rsidR="000D5544" w:rsidRPr="009F2F55" w:rsidRDefault="000E219B" w:rsidP="009F2F55">
            <w:pPr>
              <w:pStyle w:val="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Δ/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ΘΜΙΑΣ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ΕΚΠ/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ΣΗΣ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ΘΕΣΣΑΛΙΑΣ</w:t>
            </w:r>
          </w:p>
          <w:p w:rsidR="009765AC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ΠΕΡΙΦΕΡΕΙΑΚΟ 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ΚΕΝΤΡΟΕΚΠΑΙΔΕΥΤΙΚΟΥ</w:t>
            </w:r>
            <w:proofErr w:type="spellEnd"/>
          </w:p>
          <w:p w:rsidR="000D5544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ΣΧΕΔΙΑΣΜΟΥ (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ΠΕ.Κ</w:t>
            </w:r>
            <w:r w:rsidR="00012DB3" w:rsidRPr="009F2F5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Ε.Σ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.)ΘΕΣΣΑΛΙΑΣ</w:t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73524C" w:rsidRPr="00967B25" w:rsidRDefault="0073524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Πληροφορίες: </w:t>
            </w:r>
            <w:proofErr w:type="spellStart"/>
            <w:r w:rsidR="005F5E05">
              <w:rPr>
                <w:rFonts w:asciiTheme="majorHAnsi" w:hAnsiTheme="majorHAnsi" w:cstheme="majorHAnsi"/>
                <w:sz w:val="22"/>
                <w:szCs w:val="22"/>
              </w:rPr>
              <w:t>Λούκουτου</w:t>
            </w:r>
            <w:proofErr w:type="spellEnd"/>
            <w:r w:rsidR="005F5E0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5F5E05">
              <w:rPr>
                <w:rFonts w:asciiTheme="majorHAnsi" w:hAnsiTheme="majorHAnsi" w:cstheme="majorHAnsi"/>
                <w:sz w:val="22"/>
                <w:szCs w:val="22"/>
              </w:rPr>
              <w:t>Κωνστάντια</w:t>
            </w:r>
            <w:proofErr w:type="spellEnd"/>
            <w:r w:rsidR="005F5E0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0D5544" w:rsidRPr="009F2F55" w:rsidRDefault="000E219B" w:rsidP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. Δ/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νση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Ηπείρου &amp; </w:t>
            </w:r>
            <w:proofErr w:type="spellStart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Ανθ</w:t>
            </w:r>
            <w:proofErr w:type="spellEnd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. Γαζή</w:t>
            </w:r>
          </w:p>
          <w:p w:rsidR="00D9593A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. Κώδικας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412 22Λάρισα</w:t>
            </w:r>
          </w:p>
          <w:p w:rsidR="00A0489D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Τηλέφωνο 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2410619344</w:t>
            </w:r>
          </w:p>
          <w:p w:rsidR="00D9593A" w:rsidRPr="00A11B91" w:rsidRDefault="00C85FD5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</w:t>
            </w:r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mail</w:t>
            </w:r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hyperlink r:id="rId8" w:history="1"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pekes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@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thess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pde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sch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gr</w:t>
              </w:r>
            </w:hyperlink>
          </w:p>
          <w:p w:rsidR="00D9593A" w:rsidRPr="009F2F55" w:rsidRDefault="000E219B" w:rsidP="00217F7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Δικτυακός τόπος</w:t>
            </w:r>
            <w:r w:rsidR="00085DC0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hyperlink r:id="rId9" w:history="1">
              <w:r w:rsidR="009F2F55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http://pekesthess.sites.sch.gr</w:t>
              </w:r>
            </w:hyperlink>
          </w:p>
        </w:tc>
        <w:tc>
          <w:tcPr>
            <w:tcW w:w="4395" w:type="dxa"/>
            <w:shd w:val="clear" w:color="auto" w:fill="auto"/>
          </w:tcPr>
          <w:p w:rsidR="00D9593A" w:rsidRPr="009F2F55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9593A" w:rsidRPr="009F4429" w:rsidRDefault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Λάρισα</w:t>
            </w:r>
            <w:r w:rsidR="000E219B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5F5E05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5F5E05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/20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  <w:p w:rsidR="00D9593A" w:rsidRPr="00A11B91" w:rsidRDefault="000E21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Α.Π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5F5E05">
              <w:rPr>
                <w:rFonts w:asciiTheme="majorHAnsi" w:hAnsiTheme="majorHAnsi" w:cstheme="majorHAnsi"/>
                <w:sz w:val="22"/>
                <w:szCs w:val="22"/>
              </w:rPr>
              <w:t>509</w:t>
            </w:r>
          </w:p>
          <w:p w:rsidR="00D9593A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B6479" w:rsidRPr="009F2F55" w:rsidRDefault="009B64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F2F55" w:rsidRPr="009338F8" w:rsidRDefault="000E219B" w:rsidP="009F2F55">
            <w:pPr>
              <w:pStyle w:val="4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sz w:val="22"/>
                <w:szCs w:val="22"/>
              </w:rPr>
              <w:t>Προς:</w:t>
            </w:r>
            <w:r w:rsidR="00967B2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Όπως στον Πίνακα Αποδεκτών</w:t>
            </w:r>
          </w:p>
        </w:tc>
      </w:tr>
    </w:tbl>
    <w:p w:rsidR="009F2F55" w:rsidRPr="00884C2D" w:rsidRDefault="009F2F55" w:rsidP="005F5E05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ΘΕΜΑ</w:t>
      </w:r>
      <w:r w:rsidRPr="00884C2D">
        <w:rPr>
          <w:rFonts w:asciiTheme="majorHAnsi" w:hAnsiTheme="majorHAnsi" w:cstheme="majorHAnsi"/>
          <w:sz w:val="24"/>
          <w:szCs w:val="24"/>
        </w:rPr>
        <w:t xml:space="preserve">: </w:t>
      </w:r>
      <w:r w:rsidR="009A0790">
        <w:rPr>
          <w:rFonts w:asciiTheme="majorHAnsi" w:hAnsiTheme="majorHAnsi" w:cstheme="majorHAnsi"/>
          <w:sz w:val="24"/>
          <w:szCs w:val="24"/>
        </w:rPr>
        <w:t xml:space="preserve">Πρόσκληση </w:t>
      </w:r>
      <w:r w:rsidR="006D6E38">
        <w:rPr>
          <w:rFonts w:asciiTheme="majorHAnsi" w:hAnsiTheme="majorHAnsi" w:cstheme="majorHAnsi"/>
          <w:sz w:val="24"/>
          <w:szCs w:val="24"/>
        </w:rPr>
        <w:t>σε επιμορφωτική συνάντηση με θέμα την εξ αποστάσεως εκπαίδευση</w:t>
      </w:r>
      <w:r w:rsidR="00817C26">
        <w:rPr>
          <w:rFonts w:asciiTheme="majorHAnsi" w:hAnsiTheme="majorHAnsi" w:cstheme="majorHAnsi"/>
          <w:sz w:val="24"/>
          <w:szCs w:val="24"/>
        </w:rPr>
        <w:t xml:space="preserve"> παιδιών που ανήκουν σε ευάλωτες κοινωνικές ομάδες</w:t>
      </w:r>
    </w:p>
    <w:p w:rsidR="004F2EA5" w:rsidRPr="00884C2D" w:rsidRDefault="004F2EA5" w:rsidP="005F5E05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D1482D" w:rsidRPr="00884C2D" w:rsidRDefault="00D1482D" w:rsidP="005F5E05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884C2D">
        <w:rPr>
          <w:rFonts w:asciiTheme="majorHAnsi" w:hAnsiTheme="majorHAnsi" w:cstheme="majorHAnsi"/>
          <w:b/>
          <w:color w:val="222222"/>
          <w:sz w:val="24"/>
          <w:szCs w:val="24"/>
        </w:rPr>
        <w:t>ΣΧΕΤ</w:t>
      </w:r>
      <w:proofErr w:type="spellEnd"/>
      <w:r w:rsidRPr="00884C2D">
        <w:rPr>
          <w:rFonts w:asciiTheme="majorHAnsi" w:hAnsiTheme="majorHAnsi" w:cstheme="majorHAnsi"/>
          <w:b/>
          <w:color w:val="222222"/>
          <w:sz w:val="24"/>
          <w:szCs w:val="24"/>
        </w:rPr>
        <w:t>.</w:t>
      </w:r>
      <w:r w:rsidRPr="00884C2D">
        <w:rPr>
          <w:rFonts w:asciiTheme="majorHAnsi" w:hAnsiTheme="majorHAnsi" w:cstheme="majorHAnsi"/>
          <w:color w:val="222222"/>
          <w:sz w:val="24"/>
          <w:szCs w:val="24"/>
        </w:rPr>
        <w:t>: α)</w:t>
      </w:r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Έγγραφο με Α.Π. </w:t>
      </w:r>
      <w:r w:rsidRPr="00884C2D">
        <w:rPr>
          <w:rFonts w:asciiTheme="majorHAnsi" w:hAnsiTheme="majorHAnsi" w:cstheme="majorHAnsi"/>
          <w:color w:val="222222"/>
          <w:sz w:val="24"/>
          <w:szCs w:val="24"/>
        </w:rPr>
        <w:t>Φ8</w:t>
      </w:r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/38092/Δ4/16-03-2020 Γεν. 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Γραμ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. Π/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θμιας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&amp; Δ/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θμιας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Εκπ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/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σης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ΥΠΑΙΘ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με θέμα «Διαβίβαση Οδηγιών Υλοποίησης Προγραμμάτων Εξ Αποστάσεως Εκπαίδευσης»</w:t>
      </w:r>
    </w:p>
    <w:p w:rsidR="00270055" w:rsidRPr="00884C2D" w:rsidRDefault="00270055" w:rsidP="005F5E05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β) Έγγραφο με Α.Π. 38942/Δ2/18-03-2020 </w:t>
      </w:r>
      <w:proofErr w:type="spellStart"/>
      <w:r w:rsidRPr="00884C2D">
        <w:rPr>
          <w:rFonts w:asciiTheme="majorHAnsi" w:hAnsiTheme="majorHAnsi" w:cstheme="majorHAnsi"/>
          <w:color w:val="222222"/>
          <w:sz w:val="24"/>
          <w:szCs w:val="24"/>
        </w:rPr>
        <w:t>ΥΠΑΙΘ</w:t>
      </w:r>
      <w:proofErr w:type="spellEnd"/>
      <w:r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με θέμα «Οδηγίες Υλοποίησης Προγραμμάτων Εξ Αποστάσεως Εκπαίδευσης με Σύγχρονη Μέθοδο Διδασκαλίας»</w:t>
      </w:r>
    </w:p>
    <w:p w:rsidR="009F2F55" w:rsidRDefault="00270055" w:rsidP="005F5E05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color w:val="222222"/>
          <w:sz w:val="24"/>
          <w:szCs w:val="24"/>
        </w:rPr>
        <w:t>γ</w:t>
      </w:r>
      <w:r w:rsidR="00D1482D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)Έγγραφο με Α.Π. 39676/Δ2/20-3-2020 </w:t>
      </w:r>
      <w:proofErr w:type="spellStart"/>
      <w:r w:rsidR="00D1482D" w:rsidRPr="00884C2D">
        <w:rPr>
          <w:rFonts w:asciiTheme="majorHAnsi" w:hAnsiTheme="majorHAnsi" w:cstheme="majorHAnsi"/>
          <w:color w:val="222222"/>
          <w:sz w:val="24"/>
          <w:szCs w:val="24"/>
        </w:rPr>
        <w:t>ΥΠΑΙΘ</w:t>
      </w:r>
      <w:proofErr w:type="spellEnd"/>
      <w:r w:rsidR="00D1482D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με θέμα «Διαβίβαση Οδηγιών για Ασύγχρονη εξ Αποστάσεως Εκπαίδευση</w:t>
      </w:r>
    </w:p>
    <w:p w:rsidR="006D6E38" w:rsidRPr="00884C2D" w:rsidRDefault="00197A75" w:rsidP="005F5E05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δ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 xml:space="preserve">) Έγγραφο με Α.Π. 469/23-3-2020 </w:t>
      </w:r>
      <w:proofErr w:type="spellStart"/>
      <w:r w:rsidR="006D6E38">
        <w:rPr>
          <w:rFonts w:asciiTheme="majorHAnsi" w:hAnsiTheme="majorHAnsi" w:cstheme="majorHAnsi"/>
          <w:color w:val="222222"/>
          <w:sz w:val="24"/>
          <w:szCs w:val="24"/>
        </w:rPr>
        <w:t>ΠΕ.Κ.Ε.Σ</w:t>
      </w:r>
      <w:proofErr w:type="spellEnd"/>
      <w:r w:rsidR="006D6E38">
        <w:rPr>
          <w:rFonts w:asciiTheme="majorHAnsi" w:hAnsiTheme="majorHAnsi" w:cstheme="majorHAnsi"/>
          <w:color w:val="222222"/>
          <w:sz w:val="24"/>
          <w:szCs w:val="24"/>
        </w:rPr>
        <w:t>. Θεσσαλίας</w:t>
      </w:r>
    </w:p>
    <w:p w:rsidR="009338F8" w:rsidRPr="00884C2D" w:rsidRDefault="009338F8" w:rsidP="005F5E05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9338F8" w:rsidRPr="00884C2D" w:rsidRDefault="009B6479" w:rsidP="005F5E05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884C2D">
        <w:rPr>
          <w:rFonts w:asciiTheme="majorHAnsi" w:hAnsiTheme="majorHAnsi" w:cstheme="majorHAnsi"/>
          <w:color w:val="222222"/>
          <w:sz w:val="24"/>
          <w:szCs w:val="24"/>
        </w:rPr>
        <w:t>Συναδέλφι</w:t>
      </w:r>
      <w:r w:rsidR="00280E36" w:rsidRPr="00884C2D">
        <w:rPr>
          <w:rFonts w:asciiTheme="majorHAnsi" w:hAnsiTheme="majorHAnsi" w:cstheme="majorHAnsi"/>
          <w:color w:val="222222"/>
          <w:sz w:val="24"/>
          <w:szCs w:val="24"/>
        </w:rPr>
        <w:t>σ</w:t>
      </w:r>
      <w:r w:rsidRPr="00884C2D">
        <w:rPr>
          <w:rFonts w:asciiTheme="majorHAnsi" w:hAnsiTheme="majorHAnsi" w:cstheme="majorHAnsi"/>
          <w:color w:val="222222"/>
          <w:sz w:val="24"/>
          <w:szCs w:val="24"/>
        </w:rPr>
        <w:t>σες</w:t>
      </w:r>
      <w:proofErr w:type="spellEnd"/>
      <w:r w:rsidRPr="00884C2D">
        <w:rPr>
          <w:rFonts w:asciiTheme="majorHAnsi" w:hAnsiTheme="majorHAnsi" w:cstheme="majorHAnsi"/>
          <w:color w:val="222222"/>
          <w:sz w:val="24"/>
          <w:szCs w:val="24"/>
        </w:rPr>
        <w:t>/Συνάδελφοι</w:t>
      </w:r>
    </w:p>
    <w:p w:rsidR="006D6E38" w:rsidRPr="006D6E38" w:rsidRDefault="006D6E38" w:rsidP="005F5E05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Υλοποιώντας ομόφωνη απόφαση της</w:t>
      </w:r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13η</w:t>
      </w:r>
      <w:r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Ολομέλεια</w:t>
      </w:r>
      <w:r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του </w:t>
      </w:r>
      <w:proofErr w:type="spellStart"/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>ΠΕ.Κ.Ε.Σ</w:t>
      </w:r>
      <w:proofErr w:type="spellEnd"/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. Θεσσαλίας που πραγματοποιήθηκε διαδικτυακά στις 23 Μαρτίου 2020,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και σε εφαρμογή των οδηγιών που στάλθηκαν από το </w:t>
      </w:r>
      <w:proofErr w:type="spellStart"/>
      <w:r>
        <w:rPr>
          <w:rFonts w:asciiTheme="majorHAnsi" w:hAnsiTheme="majorHAnsi" w:cstheme="majorHAnsi"/>
          <w:color w:val="222222"/>
          <w:sz w:val="24"/>
          <w:szCs w:val="24"/>
        </w:rPr>
        <w:t>Υ.ΠΑΙ.Θ</w:t>
      </w:r>
      <w:proofErr w:type="spellEnd"/>
      <w:r>
        <w:rPr>
          <w:rFonts w:asciiTheme="majorHAnsi" w:hAnsiTheme="majorHAnsi" w:cstheme="majorHAnsi"/>
          <w:color w:val="222222"/>
          <w:sz w:val="24"/>
          <w:szCs w:val="24"/>
        </w:rPr>
        <w:t xml:space="preserve">., καλούμε τις/τους Εκπαιδευτικούς που </w:t>
      </w:r>
      <w:r w:rsidR="00827B77">
        <w:rPr>
          <w:rFonts w:asciiTheme="majorHAnsi" w:hAnsiTheme="majorHAnsi" w:cstheme="majorHAnsi"/>
          <w:color w:val="222222"/>
          <w:sz w:val="24"/>
          <w:szCs w:val="24"/>
        </w:rPr>
        <w:t xml:space="preserve">διδάσκουν </w:t>
      </w:r>
      <w:r w:rsidR="00817C26">
        <w:rPr>
          <w:rFonts w:asciiTheme="majorHAnsi" w:hAnsiTheme="majorHAnsi" w:cstheme="majorHAnsi"/>
          <w:color w:val="222222"/>
          <w:sz w:val="24"/>
          <w:szCs w:val="24"/>
        </w:rPr>
        <w:t xml:space="preserve">παιδιά που ανήκουν σε ευάλωτες κοινωνικές ομάδες (τάξεις υποδοχής </w:t>
      </w:r>
      <w:proofErr w:type="spellStart"/>
      <w:r w:rsidR="00817C26">
        <w:rPr>
          <w:rFonts w:asciiTheme="majorHAnsi" w:hAnsiTheme="majorHAnsi" w:cstheme="majorHAnsi"/>
          <w:color w:val="222222"/>
          <w:sz w:val="24"/>
          <w:szCs w:val="24"/>
        </w:rPr>
        <w:t>ΖΕΠ</w:t>
      </w:r>
      <w:proofErr w:type="spellEnd"/>
      <w:r w:rsidR="00817C26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="00817C26">
        <w:rPr>
          <w:rFonts w:asciiTheme="majorHAnsi" w:hAnsiTheme="majorHAnsi" w:cstheme="majorHAnsi"/>
          <w:color w:val="222222"/>
          <w:sz w:val="24"/>
          <w:szCs w:val="24"/>
        </w:rPr>
        <w:t>ΔΥΕΠ</w:t>
      </w:r>
      <w:proofErr w:type="spellEnd"/>
      <w:r w:rsidR="00817C26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 σ</w:t>
      </w:r>
      <w:r w:rsidR="00827B77">
        <w:rPr>
          <w:rFonts w:asciiTheme="majorHAnsi" w:hAnsiTheme="majorHAnsi" w:cstheme="majorHAnsi"/>
          <w:color w:val="222222"/>
          <w:sz w:val="24"/>
          <w:szCs w:val="24"/>
        </w:rPr>
        <w:t>τη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ν</w:t>
      </w:r>
      <w:r w:rsidR="00827B77">
        <w:rPr>
          <w:rFonts w:asciiTheme="majorHAnsi" w:hAnsiTheme="majorHAnsi" w:cstheme="majorHAnsi"/>
          <w:color w:val="222222"/>
          <w:sz w:val="24"/>
          <w:szCs w:val="24"/>
        </w:rPr>
        <w:t xml:space="preserve"> Πρωτο</w:t>
      </w:r>
      <w:r w:rsidRPr="006D6E38">
        <w:rPr>
          <w:rFonts w:asciiTheme="majorHAnsi" w:hAnsiTheme="majorHAnsi" w:cstheme="majorHAnsi"/>
          <w:color w:val="222222"/>
          <w:sz w:val="24"/>
          <w:szCs w:val="24"/>
        </w:rPr>
        <w:t xml:space="preserve">βάθμια 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(Προσχολική, Δημοτική) και στη Δευτεροβάθμια </w:t>
      </w:r>
      <w:r w:rsidRPr="006D6E38">
        <w:rPr>
          <w:rFonts w:asciiTheme="majorHAnsi" w:hAnsiTheme="majorHAnsi" w:cstheme="majorHAnsi"/>
          <w:color w:val="222222"/>
          <w:sz w:val="24"/>
          <w:szCs w:val="24"/>
        </w:rPr>
        <w:t xml:space="preserve">Εκπαίδευση σε επιμόρφωση που θα πραγματοποιηθεί σε συνθήκες ζωντανής μετάδοσης στο </w:t>
      </w:r>
      <w:proofErr w:type="spellStart"/>
      <w:r w:rsidRPr="006D6E38">
        <w:rPr>
          <w:rFonts w:asciiTheme="majorHAnsi" w:hAnsiTheme="majorHAnsi" w:cstheme="majorHAnsi"/>
          <w:color w:val="222222"/>
          <w:sz w:val="24"/>
          <w:szCs w:val="24"/>
          <w:lang w:val="en-US"/>
        </w:rPr>
        <w:t>Youtube</w:t>
      </w:r>
      <w:proofErr w:type="spellEnd"/>
      <w:r w:rsidRPr="006D6E38">
        <w:rPr>
          <w:rFonts w:asciiTheme="majorHAnsi" w:hAnsiTheme="majorHAnsi" w:cstheme="majorHAnsi"/>
          <w:color w:val="222222"/>
          <w:sz w:val="24"/>
          <w:szCs w:val="24"/>
        </w:rPr>
        <w:t xml:space="preserve">. 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Αναφερόμαστε σε Εκπαιδευτικούς που διδάσκουν σε ειδικά νηπιαγωγεία, ειδικά δημοτικά σχολεία, </w:t>
      </w:r>
      <w:proofErr w:type="spellStart"/>
      <w:r w:rsidR="00384BD1">
        <w:rPr>
          <w:rFonts w:asciiTheme="majorHAnsi" w:hAnsiTheme="majorHAnsi" w:cstheme="majorHAnsi"/>
          <w:color w:val="222222"/>
          <w:sz w:val="24"/>
          <w:szCs w:val="24"/>
        </w:rPr>
        <w:t>ΕΝΕΕΓΥΛ</w:t>
      </w:r>
      <w:proofErr w:type="spellEnd"/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, τμήματα ένταξης κάθε βαθμίδας, παράλληλη στήριξη κάθε βαθμίδας, </w:t>
      </w:r>
      <w:proofErr w:type="spellStart"/>
      <w:r w:rsidR="00384BD1">
        <w:rPr>
          <w:rFonts w:asciiTheme="majorHAnsi" w:hAnsiTheme="majorHAnsi" w:cstheme="majorHAnsi"/>
          <w:color w:val="222222"/>
          <w:sz w:val="24"/>
          <w:szCs w:val="24"/>
        </w:rPr>
        <w:t>ΕΕΕΕΚ</w:t>
      </w:r>
      <w:proofErr w:type="spellEnd"/>
      <w:r w:rsidR="00EF5B46">
        <w:rPr>
          <w:rFonts w:asciiTheme="majorHAnsi" w:hAnsiTheme="majorHAnsi" w:cstheme="majorHAnsi"/>
          <w:color w:val="222222"/>
          <w:sz w:val="24"/>
          <w:szCs w:val="24"/>
        </w:rPr>
        <w:t xml:space="preserve"> καθώς και το προσωπικό των </w:t>
      </w:r>
      <w:proofErr w:type="spellStart"/>
      <w:r w:rsidR="00EF5B46">
        <w:rPr>
          <w:rFonts w:asciiTheme="majorHAnsi" w:hAnsiTheme="majorHAnsi" w:cstheme="majorHAnsi"/>
          <w:color w:val="222222"/>
          <w:sz w:val="24"/>
          <w:szCs w:val="24"/>
        </w:rPr>
        <w:t>Κ.Ε.Σ.Υ</w:t>
      </w:r>
      <w:proofErr w:type="spellEnd"/>
      <w:r w:rsidR="00EF5B46">
        <w:rPr>
          <w:rFonts w:asciiTheme="majorHAnsi" w:hAnsiTheme="majorHAnsi" w:cstheme="majorHAnsi"/>
          <w:color w:val="222222"/>
          <w:sz w:val="24"/>
          <w:szCs w:val="24"/>
        </w:rPr>
        <w:t>.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:rsidR="00FA23B9" w:rsidRPr="00032EF9" w:rsidRDefault="00032EF9" w:rsidP="005F5E05">
      <w:pPr>
        <w:ind w:firstLine="426"/>
        <w:jc w:val="both"/>
        <w:rPr>
          <w:rFonts w:asciiTheme="majorHAnsi" w:hAnsiTheme="majorHAnsi" w:cstheme="majorHAnsi"/>
          <w:sz w:val="24"/>
          <w:szCs w:val="24"/>
          <w:lang w:eastAsia="el-GR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Η επιμόρφωση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 xml:space="preserve"> θα πραγματοποιηθ</w:t>
      </w:r>
      <w:r>
        <w:rPr>
          <w:rFonts w:asciiTheme="majorHAnsi" w:hAnsiTheme="majorHAnsi" w:cstheme="majorHAnsi"/>
          <w:color w:val="222222"/>
          <w:sz w:val="24"/>
          <w:szCs w:val="24"/>
        </w:rPr>
        <w:t>εί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 xml:space="preserve"> τη </w:t>
      </w:r>
      <w:r w:rsidRPr="005F5E05">
        <w:rPr>
          <w:rFonts w:asciiTheme="majorHAnsi" w:hAnsiTheme="majorHAnsi" w:cstheme="majorHAnsi"/>
          <w:b/>
          <w:color w:val="222222"/>
          <w:sz w:val="24"/>
          <w:szCs w:val="24"/>
        </w:rPr>
        <w:t>Δευτέρα</w:t>
      </w:r>
      <w:r w:rsidR="00384BD1" w:rsidRPr="005F5E05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r w:rsidRPr="005F5E05">
        <w:rPr>
          <w:rFonts w:asciiTheme="majorHAnsi" w:hAnsiTheme="majorHAnsi" w:cstheme="majorHAnsi"/>
          <w:b/>
          <w:color w:val="222222"/>
          <w:sz w:val="24"/>
          <w:szCs w:val="24"/>
        </w:rPr>
        <w:t>6 Απριλίου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 και ώρες 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60112A" w:rsidRPr="0060112A">
        <w:rPr>
          <w:rFonts w:asciiTheme="majorHAnsi" w:hAnsiTheme="majorHAnsi" w:cstheme="majorHAnsi"/>
          <w:b/>
          <w:color w:val="000000"/>
          <w:sz w:val="24"/>
          <w:szCs w:val="24"/>
        </w:rPr>
        <w:t>16:00-18:00</w:t>
      </w:r>
      <w:r w:rsidR="00384BD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:rsidR="005F5E05" w:rsidRPr="00032EF9" w:rsidRDefault="00AC7475" w:rsidP="005F5E05">
      <w:pPr>
        <w:ind w:firstLine="426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 xml:space="preserve">Προκειμένου να παρακολουθήσει κάποιος/α Εκπαιδευτικός την επιμόρφωση δεν </w:t>
      </w:r>
      <w:r w:rsidR="005F5E05">
        <w:rPr>
          <w:rFonts w:asciiTheme="majorHAnsi" w:hAnsiTheme="majorHAnsi" w:cstheme="majorHAnsi"/>
          <w:color w:val="222222"/>
          <w:sz w:val="24"/>
          <w:szCs w:val="24"/>
        </w:rPr>
        <w:t xml:space="preserve">έχει παρά </w:t>
      </w:r>
      <w:r w:rsidR="005F5E05" w:rsidRPr="00032EF9">
        <w:rPr>
          <w:rFonts w:asciiTheme="majorHAnsi" w:hAnsiTheme="majorHAnsi" w:cstheme="majorHAnsi"/>
          <w:color w:val="000000"/>
          <w:sz w:val="24"/>
          <w:szCs w:val="24"/>
        </w:rPr>
        <w:t xml:space="preserve">να δακτυλογραφήσετε </w:t>
      </w:r>
      <w:r w:rsidR="005F5E05">
        <w:rPr>
          <w:rFonts w:asciiTheme="majorHAnsi" w:hAnsiTheme="majorHAnsi" w:cstheme="majorHAnsi"/>
          <w:color w:val="000000"/>
          <w:sz w:val="24"/>
          <w:szCs w:val="24"/>
        </w:rPr>
        <w:t xml:space="preserve">/ να ακολουθήσετε </w:t>
      </w:r>
      <w:r w:rsidR="005F5E05" w:rsidRPr="00032EF9">
        <w:rPr>
          <w:rFonts w:asciiTheme="majorHAnsi" w:hAnsiTheme="majorHAnsi" w:cstheme="majorHAnsi"/>
          <w:color w:val="000000"/>
          <w:sz w:val="24"/>
          <w:szCs w:val="24"/>
        </w:rPr>
        <w:t>τον ακόλουθο σύνδεσμο</w:t>
      </w:r>
      <w:r w:rsidR="005F5E05" w:rsidRPr="00032EF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: </w:t>
      </w:r>
    </w:p>
    <w:p w:rsidR="005F5E05" w:rsidRPr="005F5E05" w:rsidRDefault="005F5E05" w:rsidP="005F5E05">
      <w:pPr>
        <w:jc w:val="center"/>
        <w:rPr>
          <w:rFonts w:asciiTheme="majorHAnsi" w:hAnsiTheme="majorHAnsi" w:cstheme="majorHAnsi"/>
          <w:b/>
          <w:sz w:val="24"/>
          <w:szCs w:val="24"/>
          <w:lang w:eastAsia="el-GR"/>
        </w:rPr>
      </w:pPr>
      <w:hyperlink r:id="rId10" w:history="1">
        <w:r w:rsidRPr="005F5E05">
          <w:rPr>
            <w:rStyle w:val="-0"/>
            <w:rFonts w:asciiTheme="majorHAnsi" w:hAnsiTheme="majorHAnsi" w:cstheme="majorHAnsi"/>
            <w:b/>
            <w:sz w:val="24"/>
            <w:szCs w:val="24"/>
          </w:rPr>
          <w:t>https://youtu.be/0jFmuI8JwHg</w:t>
        </w:r>
      </w:hyperlink>
    </w:p>
    <w:p w:rsidR="005F5E05" w:rsidRDefault="005F5E05" w:rsidP="005F5E05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032EF9">
        <w:rPr>
          <w:rFonts w:asciiTheme="majorHAnsi" w:hAnsiTheme="majorHAnsi" w:cstheme="majorHAnsi"/>
          <w:color w:val="222222"/>
          <w:sz w:val="24"/>
          <w:szCs w:val="24"/>
        </w:rPr>
        <w:t>Οι απογευματινές ώρες επιλέχθηκαν για να μην υπάρχει επιβάρυνση στον όγκο των πληροφοριών που διακινείται τις πρωινές ώρες που τρέχουν τα μαθήματα και για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 να μην συμπίπτουν με τις ώρες επιμόρφωσης των σεμιναρίων που πραγματοποιούνται από το Υπουργείο.</w:t>
      </w:r>
    </w:p>
    <w:p w:rsidR="006D6E38" w:rsidRDefault="006D6E38" w:rsidP="005F5E05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lastRenderedPageBreak/>
        <w:t>Τ</w:t>
      </w:r>
      <w:r w:rsidR="00AC7475">
        <w:rPr>
          <w:rFonts w:asciiTheme="majorHAnsi" w:hAnsiTheme="majorHAnsi" w:cstheme="majorHAnsi"/>
          <w:color w:val="222222"/>
          <w:sz w:val="24"/>
          <w:szCs w:val="24"/>
        </w:rPr>
        <w:t xml:space="preserve">ονίζεται πως </w:t>
      </w:r>
      <w:r w:rsidR="00032EF9">
        <w:rPr>
          <w:rFonts w:asciiTheme="majorHAnsi" w:hAnsiTheme="majorHAnsi" w:cstheme="majorHAnsi"/>
          <w:color w:val="222222"/>
          <w:sz w:val="24"/>
          <w:szCs w:val="24"/>
        </w:rPr>
        <w:t xml:space="preserve">η επιμόρφωση θα μαγνητοσκοπηθεί και </w:t>
      </w:r>
      <w:r w:rsidR="00AC7475">
        <w:rPr>
          <w:rFonts w:asciiTheme="majorHAnsi" w:hAnsiTheme="majorHAnsi" w:cstheme="majorHAnsi"/>
          <w:color w:val="222222"/>
          <w:sz w:val="24"/>
          <w:szCs w:val="24"/>
        </w:rPr>
        <w:t>τ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ο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032EF9">
        <w:rPr>
          <w:rFonts w:asciiTheme="majorHAnsi" w:hAnsiTheme="majorHAnsi" w:cstheme="majorHAnsi"/>
          <w:color w:val="222222"/>
          <w:sz w:val="24"/>
          <w:szCs w:val="24"/>
        </w:rPr>
        <w:t xml:space="preserve">συγκεκριμένο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βίντεο </w:t>
      </w:r>
      <w:r w:rsidR="00032EF9">
        <w:rPr>
          <w:rFonts w:asciiTheme="majorHAnsi" w:hAnsiTheme="majorHAnsi" w:cstheme="majorHAnsi"/>
          <w:color w:val="222222"/>
          <w:sz w:val="24"/>
          <w:szCs w:val="24"/>
        </w:rPr>
        <w:t xml:space="preserve">– όπως και όλων των υπόλοιπων επιμορφώσεων – </w:t>
      </w:r>
      <w:r>
        <w:rPr>
          <w:rFonts w:asciiTheme="majorHAnsi" w:hAnsiTheme="majorHAnsi" w:cstheme="majorHAnsi"/>
          <w:color w:val="222222"/>
          <w:sz w:val="24"/>
          <w:szCs w:val="24"/>
        </w:rPr>
        <w:t>θα είναι διαθέσιμ</w:t>
      </w:r>
      <w:r w:rsidR="00032EF9">
        <w:rPr>
          <w:rFonts w:asciiTheme="majorHAnsi" w:hAnsiTheme="majorHAnsi" w:cstheme="majorHAnsi"/>
          <w:color w:val="222222"/>
          <w:sz w:val="24"/>
          <w:szCs w:val="24"/>
        </w:rPr>
        <w:t>ο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 και μετά το τέλος της πραγματοποίησής τ</w:t>
      </w:r>
      <w:r w:rsidR="00032EF9">
        <w:rPr>
          <w:rFonts w:asciiTheme="majorHAnsi" w:hAnsiTheme="majorHAnsi" w:cstheme="majorHAnsi"/>
          <w:color w:val="222222"/>
          <w:sz w:val="24"/>
          <w:szCs w:val="24"/>
        </w:rPr>
        <w:t>η</w:t>
      </w:r>
      <w:r>
        <w:rPr>
          <w:rFonts w:asciiTheme="majorHAnsi" w:hAnsiTheme="majorHAnsi" w:cstheme="majorHAnsi"/>
          <w:color w:val="222222"/>
          <w:sz w:val="24"/>
          <w:szCs w:val="24"/>
        </w:rPr>
        <w:t>ς ώστε να μπορούν οι Εκπαιδευτικοί που δεν μπόρεσαν να συμμετάσχουν στην επιμόρφωση να το παρακολουθήσουν.</w:t>
      </w:r>
    </w:p>
    <w:p w:rsidR="005A3D70" w:rsidRDefault="005A3D70" w:rsidP="005F5E05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 xml:space="preserve">Τα θέματα που θα παρουσιαστούν 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θα </w:t>
      </w:r>
      <w:r>
        <w:rPr>
          <w:rFonts w:asciiTheme="majorHAnsi" w:hAnsiTheme="majorHAnsi" w:cstheme="majorHAnsi"/>
          <w:color w:val="222222"/>
          <w:sz w:val="24"/>
          <w:szCs w:val="24"/>
        </w:rPr>
        <w:t>δίνουν κατευθύνσεις για την εφαρμογή της εξ αποστάσεως εκπαίδευσης και προτάσεις για δημιουργικές δράσεις</w:t>
      </w:r>
      <w:r w:rsidR="00032EF9">
        <w:rPr>
          <w:rFonts w:asciiTheme="majorHAnsi" w:hAnsiTheme="majorHAnsi" w:cstheme="majorHAnsi"/>
          <w:color w:val="222222"/>
          <w:sz w:val="24"/>
          <w:szCs w:val="24"/>
        </w:rPr>
        <w:t xml:space="preserve"> για όλες / όλους τις / τους μαθήτριες / μαθητές που θεωρούνται πως ανήκουν σε ευάλωτες κοινωνικές ομάδες</w:t>
      </w:r>
      <w:r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:rsidR="009338F8" w:rsidRPr="00884C2D" w:rsidRDefault="00197A75" w:rsidP="005F5E05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 xml:space="preserve">Παρακαλούμε με τη φροντίδα των Διευθυντριών/Διευθυντών των σχολικών μονάδων όπως ενημερωθούν </w:t>
      </w:r>
      <w:r w:rsidR="00032EF9">
        <w:rPr>
          <w:rFonts w:asciiTheme="majorHAnsi" w:hAnsiTheme="majorHAnsi" w:cstheme="majorHAnsi"/>
          <w:color w:val="222222"/>
          <w:sz w:val="24"/>
          <w:szCs w:val="24"/>
        </w:rPr>
        <w:t xml:space="preserve">όλες/όλοι </w:t>
      </w:r>
      <w:r>
        <w:rPr>
          <w:rFonts w:asciiTheme="majorHAnsi" w:hAnsiTheme="majorHAnsi" w:cstheme="majorHAnsi"/>
          <w:color w:val="222222"/>
          <w:sz w:val="24"/>
          <w:szCs w:val="24"/>
        </w:rPr>
        <w:t>οι Εκπαιδευτικοί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032EF9">
        <w:rPr>
          <w:rFonts w:asciiTheme="majorHAnsi" w:hAnsiTheme="majorHAnsi" w:cstheme="majorHAnsi"/>
          <w:color w:val="222222"/>
          <w:sz w:val="24"/>
          <w:szCs w:val="24"/>
        </w:rPr>
        <w:t xml:space="preserve">και όχι μόνον οι Εκπαιδευτικοί που διδάσκουν σε τάξεις υποδοχής </w:t>
      </w:r>
      <w:proofErr w:type="spellStart"/>
      <w:r w:rsidR="00032EF9">
        <w:rPr>
          <w:rFonts w:asciiTheme="majorHAnsi" w:hAnsiTheme="majorHAnsi" w:cstheme="majorHAnsi"/>
          <w:color w:val="222222"/>
          <w:sz w:val="24"/>
          <w:szCs w:val="24"/>
        </w:rPr>
        <w:t>ΖΕΠ</w:t>
      </w:r>
      <w:proofErr w:type="spellEnd"/>
      <w:r w:rsidR="00032EF9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="00032EF9">
        <w:rPr>
          <w:rFonts w:asciiTheme="majorHAnsi" w:hAnsiTheme="majorHAnsi" w:cstheme="majorHAnsi"/>
          <w:color w:val="222222"/>
          <w:sz w:val="24"/>
          <w:szCs w:val="24"/>
        </w:rPr>
        <w:t>ΔΥΕΠ</w:t>
      </w:r>
      <w:proofErr w:type="spellEnd"/>
      <w:r w:rsidR="00032EF9">
        <w:rPr>
          <w:rFonts w:asciiTheme="majorHAnsi" w:hAnsiTheme="majorHAnsi" w:cstheme="majorHAnsi"/>
          <w:color w:val="222222"/>
          <w:sz w:val="24"/>
          <w:szCs w:val="24"/>
        </w:rPr>
        <w:t xml:space="preserve">, σε σχολικές μονάδες στις οποίες φοιτούν κυρίως, σε ποσοστό ή αποκλειστικά μαθητές/μαθήτριες </w:t>
      </w:r>
      <w:proofErr w:type="spellStart"/>
      <w:r w:rsidR="00032EF9">
        <w:rPr>
          <w:rFonts w:asciiTheme="majorHAnsi" w:hAnsiTheme="majorHAnsi" w:cstheme="majorHAnsi"/>
          <w:color w:val="222222"/>
          <w:sz w:val="24"/>
          <w:szCs w:val="24"/>
        </w:rPr>
        <w:t>Ρομά</w:t>
      </w:r>
      <w:proofErr w:type="spellEnd"/>
      <w:r w:rsidR="00032EF9">
        <w:rPr>
          <w:rFonts w:asciiTheme="majorHAnsi" w:hAnsiTheme="majorHAnsi" w:cstheme="majorHAnsi"/>
          <w:color w:val="222222"/>
          <w:sz w:val="24"/>
          <w:szCs w:val="24"/>
        </w:rPr>
        <w:t xml:space="preserve"> καθώς μαθητές/μαθήτριες που ανήκουν σε ευάλωτες κοινωνικές ομάδες, φοιτούν σε όλες τις σχολικές μονάδες, </w:t>
      </w:r>
      <w:r>
        <w:rPr>
          <w:rFonts w:asciiTheme="majorHAnsi" w:hAnsiTheme="majorHAnsi" w:cstheme="majorHAnsi"/>
          <w:color w:val="222222"/>
          <w:sz w:val="24"/>
          <w:szCs w:val="24"/>
        </w:rPr>
        <w:t>ώστε να παρακολουθήσουν την επιμόρφωση αυτή.</w:t>
      </w:r>
    </w:p>
    <w:p w:rsidR="00032EF9" w:rsidRDefault="00032EF9" w:rsidP="005F5E05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</w:p>
    <w:p w:rsidR="009F2F55" w:rsidRPr="00884C2D" w:rsidRDefault="00FD431B" w:rsidP="005F5E05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84C2D">
        <w:rPr>
          <w:rFonts w:asciiTheme="majorHAnsi" w:hAnsiTheme="majorHAnsi" w:cstheme="majorHAnsi"/>
        </w:rPr>
        <w:t xml:space="preserve">Ο </w:t>
      </w:r>
    </w:p>
    <w:p w:rsidR="009F2F55" w:rsidRPr="00884C2D" w:rsidRDefault="009F2F55" w:rsidP="005F5E05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84C2D">
        <w:rPr>
          <w:rFonts w:asciiTheme="majorHAnsi" w:hAnsiTheme="majorHAnsi" w:cstheme="majorHAnsi"/>
        </w:rPr>
        <w:t>Ο</w:t>
      </w:r>
      <w:r w:rsidR="00085DC0" w:rsidRPr="00884C2D">
        <w:rPr>
          <w:rFonts w:asciiTheme="majorHAnsi" w:hAnsiTheme="majorHAnsi" w:cstheme="majorHAnsi"/>
        </w:rPr>
        <w:t xml:space="preserve">ργανωτικός </w:t>
      </w:r>
      <w:r w:rsidR="00FD431B" w:rsidRPr="00884C2D">
        <w:rPr>
          <w:rFonts w:asciiTheme="majorHAnsi" w:hAnsiTheme="majorHAnsi" w:cstheme="majorHAnsi"/>
        </w:rPr>
        <w:t xml:space="preserve">Συντονιστής </w:t>
      </w:r>
    </w:p>
    <w:p w:rsidR="009F2F55" w:rsidRPr="00884C2D" w:rsidRDefault="00085DC0" w:rsidP="005F5E05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84C2D">
        <w:rPr>
          <w:rFonts w:asciiTheme="majorHAnsi" w:hAnsiTheme="majorHAnsi" w:cstheme="majorHAnsi"/>
        </w:rPr>
        <w:t>του</w:t>
      </w:r>
      <w:r w:rsidR="00FD431B" w:rsidRPr="00884C2D">
        <w:rPr>
          <w:rFonts w:asciiTheme="majorHAnsi" w:hAnsiTheme="majorHAnsi" w:cstheme="majorHAnsi"/>
        </w:rPr>
        <w:t xml:space="preserve"> </w:t>
      </w:r>
      <w:proofErr w:type="spellStart"/>
      <w:r w:rsidR="00FD431B" w:rsidRPr="00884C2D">
        <w:rPr>
          <w:rFonts w:asciiTheme="majorHAnsi" w:hAnsiTheme="majorHAnsi" w:cstheme="majorHAnsi"/>
        </w:rPr>
        <w:t>ΠΕ.Κ.Ε.Σ</w:t>
      </w:r>
      <w:proofErr w:type="spellEnd"/>
      <w:r w:rsidR="00FD431B" w:rsidRPr="00884C2D">
        <w:rPr>
          <w:rFonts w:asciiTheme="majorHAnsi" w:hAnsiTheme="majorHAnsi" w:cstheme="majorHAnsi"/>
        </w:rPr>
        <w:t>.</w:t>
      </w:r>
      <w:r w:rsidRPr="00884C2D">
        <w:rPr>
          <w:rFonts w:asciiTheme="majorHAnsi" w:hAnsiTheme="majorHAnsi" w:cstheme="majorHAnsi"/>
        </w:rPr>
        <w:t xml:space="preserve"> Θεσσαλίας</w:t>
      </w:r>
    </w:p>
    <w:p w:rsidR="00EC3BDC" w:rsidRPr="00884C2D" w:rsidRDefault="009F2F55" w:rsidP="005F5E05">
      <w:pPr>
        <w:ind w:left="2880"/>
        <w:jc w:val="center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color w:val="222222"/>
          <w:sz w:val="24"/>
          <w:szCs w:val="24"/>
        </w:rPr>
        <w:t>(</w:t>
      </w:r>
      <w:proofErr w:type="spellStart"/>
      <w:r w:rsidRPr="00884C2D">
        <w:rPr>
          <w:rFonts w:asciiTheme="majorHAnsi" w:hAnsiTheme="majorHAnsi" w:cstheme="majorHAnsi"/>
          <w:color w:val="222222"/>
          <w:sz w:val="24"/>
          <w:szCs w:val="24"/>
        </w:rPr>
        <w:t>Τ.Σ.Υ</w:t>
      </w:r>
      <w:proofErr w:type="spellEnd"/>
      <w:r w:rsidRPr="00884C2D">
        <w:rPr>
          <w:rFonts w:asciiTheme="majorHAnsi" w:hAnsiTheme="majorHAnsi" w:cstheme="majorHAnsi"/>
          <w:color w:val="222222"/>
          <w:sz w:val="24"/>
          <w:szCs w:val="24"/>
        </w:rPr>
        <w:t>.)</w:t>
      </w:r>
    </w:p>
    <w:p w:rsidR="00A865C3" w:rsidRPr="00884C2D" w:rsidRDefault="004075F4" w:rsidP="005F5E05">
      <w:pPr>
        <w:ind w:left="2880"/>
        <w:jc w:val="center"/>
        <w:rPr>
          <w:rFonts w:asciiTheme="majorHAnsi" w:hAnsiTheme="majorHAnsi" w:cstheme="majorHAnsi"/>
          <w:sz w:val="24"/>
          <w:szCs w:val="24"/>
        </w:rPr>
      </w:pPr>
      <w:r w:rsidRPr="00884C2D">
        <w:rPr>
          <w:rFonts w:asciiTheme="majorHAnsi" w:hAnsiTheme="majorHAnsi" w:cstheme="majorHAnsi"/>
          <w:sz w:val="24"/>
          <w:szCs w:val="24"/>
        </w:rPr>
        <w:t>ΚΩΤΟΥΛΑΣ ΒΑΣΙΛΕΙΟΣ</w:t>
      </w:r>
    </w:p>
    <w:p w:rsidR="005914CD" w:rsidRDefault="005914CD" w:rsidP="005F5E05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5F5E05" w:rsidRPr="00884C2D" w:rsidRDefault="005F5E05" w:rsidP="005F5E0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6871D3" w:rsidRPr="00884C2D" w:rsidRDefault="006871D3" w:rsidP="006871D3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Πίνακας Αποδεκτών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871D3" w:rsidRPr="00884C2D" w:rsidTr="00A4409E">
        <w:tc>
          <w:tcPr>
            <w:tcW w:w="4148" w:type="dxa"/>
          </w:tcPr>
          <w:p w:rsidR="006871D3" w:rsidRPr="00884C2D" w:rsidRDefault="006871D3" w:rsidP="00A4409E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ΠΡΟΣ</w:t>
            </w:r>
          </w:p>
        </w:tc>
        <w:tc>
          <w:tcPr>
            <w:tcW w:w="4148" w:type="dxa"/>
          </w:tcPr>
          <w:p w:rsidR="006871D3" w:rsidRPr="00884C2D" w:rsidRDefault="006871D3" w:rsidP="00A4409E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ΚΟΙΝΟΠΟΙΗΣΗ</w:t>
            </w:r>
          </w:p>
        </w:tc>
      </w:tr>
      <w:tr w:rsidR="006871D3" w:rsidRPr="00884C2D" w:rsidTr="00A4409E">
        <w:tc>
          <w:tcPr>
            <w:tcW w:w="4148" w:type="dxa"/>
          </w:tcPr>
          <w:p w:rsidR="006871D3" w:rsidRPr="00884C2D" w:rsidRDefault="006871D3" w:rsidP="00A4409E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6871D3" w:rsidRPr="00884C2D" w:rsidRDefault="006871D3" w:rsidP="00A4409E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Λάρισας</w:t>
            </w:r>
          </w:p>
          <w:p w:rsidR="006871D3" w:rsidRPr="00884C2D" w:rsidRDefault="006871D3" w:rsidP="00A4409E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3.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6871D3" w:rsidRDefault="006871D3" w:rsidP="006871D3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4.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384BD1" w:rsidRPr="00884C2D" w:rsidRDefault="00384BD1" w:rsidP="00384BD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384BD1">
              <w:rPr>
                <w:rFonts w:asciiTheme="majorHAnsi" w:hAnsiTheme="majorHAnsi" w:cstheme="majorHAnsi"/>
                <w:smallCaps/>
                <w:szCs w:val="24"/>
              </w:rPr>
              <w:t>5.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384BD1" w:rsidRPr="00884C2D" w:rsidRDefault="00384BD1" w:rsidP="00384BD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Λάρισας</w:t>
            </w:r>
          </w:p>
          <w:p w:rsidR="00384BD1" w:rsidRPr="00884C2D" w:rsidRDefault="00384BD1" w:rsidP="00384BD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384BD1" w:rsidRPr="00884C2D" w:rsidRDefault="00384BD1" w:rsidP="00EF5B46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8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6871D3" w:rsidRDefault="006871D3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(Δια των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οικειων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Διευθυνσεων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εκπαιδευσησ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)</w:t>
            </w:r>
          </w:p>
          <w:p w:rsidR="00384BD1" w:rsidRPr="00884C2D" w:rsidRDefault="00384BD1" w:rsidP="00032EF9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</w:p>
        </w:tc>
        <w:tc>
          <w:tcPr>
            <w:tcW w:w="4148" w:type="dxa"/>
          </w:tcPr>
          <w:p w:rsidR="006871D3" w:rsidRPr="00884C2D" w:rsidRDefault="006871D3" w:rsidP="00ED0623">
            <w:pPr>
              <w:pStyle w:val="2"/>
              <w:spacing w:line="276" w:lineRule="auto"/>
              <w:ind w:left="597" w:right="736" w:hanging="597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Περιφερειακη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Α΄/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&amp;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σηΣ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Θεσσαλίας </w:t>
            </w:r>
          </w:p>
          <w:p w:rsidR="006871D3" w:rsidRPr="00884C2D" w:rsidRDefault="006871D3" w:rsidP="00ED0623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384BD1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6871D3" w:rsidRPr="00AC7475" w:rsidRDefault="00AC7475" w:rsidP="00AC7475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3</w:t>
            </w:r>
            <w:r w:rsidR="006871D3"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384BD1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Λαρισασ</w:t>
            </w:r>
            <w:proofErr w:type="spellEnd"/>
          </w:p>
          <w:p w:rsidR="006871D3" w:rsidRPr="00AC7475" w:rsidRDefault="00AC7475" w:rsidP="00AC7475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4</w:t>
            </w:r>
            <w:r w:rsidR="006871D3"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384BD1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6871D3" w:rsidRDefault="00AC7475" w:rsidP="00AC7475">
            <w:pPr>
              <w:pStyle w:val="2"/>
              <w:spacing w:line="276" w:lineRule="auto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5</w:t>
            </w:r>
            <w:r w:rsidR="006871D3"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384BD1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384BD1" w:rsidRPr="00884C2D" w:rsidRDefault="00384BD1" w:rsidP="00384BD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384BD1" w:rsidRPr="00AC7475" w:rsidRDefault="00384BD1" w:rsidP="00384BD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Λαρισασ</w:t>
            </w:r>
            <w:proofErr w:type="spellEnd"/>
          </w:p>
          <w:p w:rsidR="00384BD1" w:rsidRPr="00AC7475" w:rsidRDefault="00384BD1" w:rsidP="00384BD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8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AC7475" w:rsidRPr="00884C2D" w:rsidRDefault="00384BD1" w:rsidP="00384BD1">
            <w:pPr>
              <w:pStyle w:val="2"/>
              <w:spacing w:line="276" w:lineRule="auto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9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10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Ελασσονας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Μακρυνιτσας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2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Μουζακιου</w:t>
            </w:r>
            <w:proofErr w:type="spellEnd"/>
          </w:p>
          <w:p w:rsidR="00032EF9" w:rsidRPr="00032EF9" w:rsidRDefault="00AC7475" w:rsidP="00032EF9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3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Περτουλιου</w:t>
            </w:r>
            <w:proofErr w:type="spellEnd"/>
          </w:p>
          <w:p w:rsidR="00032EF9" w:rsidRPr="00884C2D" w:rsidRDefault="00032EF9" w:rsidP="00032EF9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14</w:t>
            </w:r>
            <w:r w:rsidRPr="00384BD1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032EF9" w:rsidRPr="00884C2D" w:rsidRDefault="00032EF9" w:rsidP="00032EF9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5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Λαρισας</w:t>
            </w:r>
            <w:proofErr w:type="spellEnd"/>
          </w:p>
          <w:p w:rsidR="00032EF9" w:rsidRPr="00884C2D" w:rsidRDefault="00032EF9" w:rsidP="00032EF9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Μαγνησιας</w:t>
            </w:r>
            <w:proofErr w:type="spellEnd"/>
          </w:p>
          <w:p w:rsidR="00032EF9" w:rsidRPr="00884C2D" w:rsidRDefault="00032EF9" w:rsidP="00032EF9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032EF9" w:rsidRPr="00884C2D" w:rsidRDefault="00032EF9" w:rsidP="00AC7475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</w:p>
        </w:tc>
      </w:tr>
    </w:tbl>
    <w:p w:rsidR="006871D3" w:rsidRPr="009338F8" w:rsidRDefault="006871D3" w:rsidP="00AD1A86">
      <w:pPr>
        <w:spacing w:line="360" w:lineRule="auto"/>
        <w:rPr>
          <w:rFonts w:asciiTheme="majorHAnsi" w:hAnsiTheme="majorHAnsi" w:cstheme="majorHAnsi"/>
        </w:rPr>
      </w:pPr>
    </w:p>
    <w:sectPr w:rsidR="006871D3" w:rsidRPr="009338F8" w:rsidSect="0073524C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780" w:rsidRDefault="00C41780">
      <w:r>
        <w:separator/>
      </w:r>
    </w:p>
  </w:endnote>
  <w:endnote w:type="continuationSeparator" w:id="0">
    <w:p w:rsidR="00C41780" w:rsidRDefault="00C4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09E" w:rsidRPr="00A865C3" w:rsidRDefault="00A4409E">
    <w:pPr>
      <w:pStyle w:val="a6"/>
      <w:jc w:val="center"/>
      <w:rPr>
        <w:rFonts w:ascii="Calibri" w:hAnsi="Calibri" w:cs="Calibri"/>
      </w:rPr>
    </w:pPr>
  </w:p>
  <w:p w:rsidR="00A4409E" w:rsidRDefault="00A440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780" w:rsidRDefault="00C41780">
      <w:r>
        <w:separator/>
      </w:r>
    </w:p>
  </w:footnote>
  <w:footnote w:type="continuationSeparator" w:id="0">
    <w:p w:rsidR="00C41780" w:rsidRDefault="00C4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09E" w:rsidRDefault="00A4409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D6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727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46E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ADD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FA8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88F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C88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804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B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EB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91505"/>
    <w:multiLevelType w:val="multilevel"/>
    <w:tmpl w:val="29A04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3A"/>
    <w:rsid w:val="00005A05"/>
    <w:rsid w:val="00012DB3"/>
    <w:rsid w:val="000140E6"/>
    <w:rsid w:val="000226D3"/>
    <w:rsid w:val="00032EF9"/>
    <w:rsid w:val="00054F8E"/>
    <w:rsid w:val="00071929"/>
    <w:rsid w:val="00085DC0"/>
    <w:rsid w:val="00090D2A"/>
    <w:rsid w:val="0009521F"/>
    <w:rsid w:val="000969FE"/>
    <w:rsid w:val="000A34D9"/>
    <w:rsid w:val="000D3CC3"/>
    <w:rsid w:val="000D5544"/>
    <w:rsid w:val="000E219B"/>
    <w:rsid w:val="00104B79"/>
    <w:rsid w:val="001109F7"/>
    <w:rsid w:val="00114428"/>
    <w:rsid w:val="001150AD"/>
    <w:rsid w:val="001243F4"/>
    <w:rsid w:val="001269A5"/>
    <w:rsid w:val="001542D3"/>
    <w:rsid w:val="00167D38"/>
    <w:rsid w:val="00182E8A"/>
    <w:rsid w:val="00196531"/>
    <w:rsid w:val="00196BA8"/>
    <w:rsid w:val="00197A75"/>
    <w:rsid w:val="001B62F7"/>
    <w:rsid w:val="001D4844"/>
    <w:rsid w:val="00217F72"/>
    <w:rsid w:val="0023287E"/>
    <w:rsid w:val="00235549"/>
    <w:rsid w:val="00253B02"/>
    <w:rsid w:val="00256B1C"/>
    <w:rsid w:val="00270055"/>
    <w:rsid w:val="002779A9"/>
    <w:rsid w:val="00280E36"/>
    <w:rsid w:val="002B6069"/>
    <w:rsid w:val="002C34CD"/>
    <w:rsid w:val="002F21E8"/>
    <w:rsid w:val="00307434"/>
    <w:rsid w:val="00343E4F"/>
    <w:rsid w:val="00362697"/>
    <w:rsid w:val="00384BD1"/>
    <w:rsid w:val="003A0166"/>
    <w:rsid w:val="004075F4"/>
    <w:rsid w:val="00417590"/>
    <w:rsid w:val="004341E2"/>
    <w:rsid w:val="00480C2B"/>
    <w:rsid w:val="00484318"/>
    <w:rsid w:val="004A3763"/>
    <w:rsid w:val="004B4777"/>
    <w:rsid w:val="004C2168"/>
    <w:rsid w:val="004D12F4"/>
    <w:rsid w:val="004E1275"/>
    <w:rsid w:val="004F206C"/>
    <w:rsid w:val="004F2EA5"/>
    <w:rsid w:val="00503C8D"/>
    <w:rsid w:val="00523E10"/>
    <w:rsid w:val="005623B3"/>
    <w:rsid w:val="00575B3D"/>
    <w:rsid w:val="0058549E"/>
    <w:rsid w:val="005914CD"/>
    <w:rsid w:val="005A3D70"/>
    <w:rsid w:val="005F5E05"/>
    <w:rsid w:val="0060112A"/>
    <w:rsid w:val="00613BA5"/>
    <w:rsid w:val="00621605"/>
    <w:rsid w:val="00623DFD"/>
    <w:rsid w:val="006558C2"/>
    <w:rsid w:val="006871D3"/>
    <w:rsid w:val="006956EF"/>
    <w:rsid w:val="006C51C1"/>
    <w:rsid w:val="006D6E38"/>
    <w:rsid w:val="0071361C"/>
    <w:rsid w:val="00716E3F"/>
    <w:rsid w:val="0073524C"/>
    <w:rsid w:val="007639FD"/>
    <w:rsid w:val="007748AD"/>
    <w:rsid w:val="007A510C"/>
    <w:rsid w:val="008074E7"/>
    <w:rsid w:val="00817C26"/>
    <w:rsid w:val="008236D6"/>
    <w:rsid w:val="00827B77"/>
    <w:rsid w:val="008342BA"/>
    <w:rsid w:val="00841C13"/>
    <w:rsid w:val="00852ECC"/>
    <w:rsid w:val="00860390"/>
    <w:rsid w:val="00864DF9"/>
    <w:rsid w:val="00884C2D"/>
    <w:rsid w:val="00897DB9"/>
    <w:rsid w:val="008A1486"/>
    <w:rsid w:val="008C042E"/>
    <w:rsid w:val="008C510D"/>
    <w:rsid w:val="008E4E61"/>
    <w:rsid w:val="00911B19"/>
    <w:rsid w:val="009338F8"/>
    <w:rsid w:val="00941FDD"/>
    <w:rsid w:val="00967B25"/>
    <w:rsid w:val="009765AC"/>
    <w:rsid w:val="009949BE"/>
    <w:rsid w:val="009A0790"/>
    <w:rsid w:val="009A2CC3"/>
    <w:rsid w:val="009B6479"/>
    <w:rsid w:val="009E4114"/>
    <w:rsid w:val="009E619E"/>
    <w:rsid w:val="009F2F55"/>
    <w:rsid w:val="009F4429"/>
    <w:rsid w:val="00A0489D"/>
    <w:rsid w:val="00A11B91"/>
    <w:rsid w:val="00A15D59"/>
    <w:rsid w:val="00A350CF"/>
    <w:rsid w:val="00A4409E"/>
    <w:rsid w:val="00A80019"/>
    <w:rsid w:val="00A865C3"/>
    <w:rsid w:val="00A91FEF"/>
    <w:rsid w:val="00AA612F"/>
    <w:rsid w:val="00AC7475"/>
    <w:rsid w:val="00AD1A86"/>
    <w:rsid w:val="00AF177E"/>
    <w:rsid w:val="00B20CEA"/>
    <w:rsid w:val="00B314D3"/>
    <w:rsid w:val="00B35458"/>
    <w:rsid w:val="00B4689D"/>
    <w:rsid w:val="00B61309"/>
    <w:rsid w:val="00BC4C8E"/>
    <w:rsid w:val="00BD1F09"/>
    <w:rsid w:val="00BD3991"/>
    <w:rsid w:val="00C01C8D"/>
    <w:rsid w:val="00C15567"/>
    <w:rsid w:val="00C3317D"/>
    <w:rsid w:val="00C40F85"/>
    <w:rsid w:val="00C41780"/>
    <w:rsid w:val="00C82DBE"/>
    <w:rsid w:val="00C844FC"/>
    <w:rsid w:val="00C85FD5"/>
    <w:rsid w:val="00CC4231"/>
    <w:rsid w:val="00CE2C0B"/>
    <w:rsid w:val="00D10FA0"/>
    <w:rsid w:val="00D1482D"/>
    <w:rsid w:val="00D761E2"/>
    <w:rsid w:val="00D85A91"/>
    <w:rsid w:val="00D9593A"/>
    <w:rsid w:val="00DB1C79"/>
    <w:rsid w:val="00DB768F"/>
    <w:rsid w:val="00DC1430"/>
    <w:rsid w:val="00DC5C21"/>
    <w:rsid w:val="00DD35E4"/>
    <w:rsid w:val="00DE41AC"/>
    <w:rsid w:val="00DE55E8"/>
    <w:rsid w:val="00DE60A3"/>
    <w:rsid w:val="00E038B0"/>
    <w:rsid w:val="00E214C6"/>
    <w:rsid w:val="00E238CE"/>
    <w:rsid w:val="00E30022"/>
    <w:rsid w:val="00E33E09"/>
    <w:rsid w:val="00E86795"/>
    <w:rsid w:val="00E9097F"/>
    <w:rsid w:val="00EC09A4"/>
    <w:rsid w:val="00EC3BDC"/>
    <w:rsid w:val="00EC532E"/>
    <w:rsid w:val="00ED0623"/>
    <w:rsid w:val="00EF5B46"/>
    <w:rsid w:val="00F073C9"/>
    <w:rsid w:val="00F131E8"/>
    <w:rsid w:val="00F412E8"/>
    <w:rsid w:val="00F4467C"/>
    <w:rsid w:val="00F5713E"/>
    <w:rsid w:val="00F571B5"/>
    <w:rsid w:val="00F63E2C"/>
    <w:rsid w:val="00F6657D"/>
    <w:rsid w:val="00FA23B9"/>
    <w:rsid w:val="00FA2C9B"/>
    <w:rsid w:val="00FD4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64791"/>
  <w15:docId w15:val="{2EEA3B84-6233-0548-91B6-749A42EB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uiPriority w:val="99"/>
    <w:qFormat/>
    <w:rsid w:val="00D53AD1"/>
    <w:rPr>
      <w:lang w:eastAsia="en-US"/>
    </w:rPr>
  </w:style>
  <w:style w:type="character" w:customStyle="1" w:styleId="ListLabel1">
    <w:name w:val="ListLabel 1"/>
    <w:qFormat/>
    <w:rsid w:val="008342BA"/>
    <w:rPr>
      <w:b w:val="0"/>
      <w:i w:val="0"/>
      <w:sz w:val="24"/>
    </w:rPr>
  </w:style>
  <w:style w:type="character" w:customStyle="1" w:styleId="ListLabel2">
    <w:name w:val="ListLabel 2"/>
    <w:qFormat/>
    <w:rsid w:val="008342BA"/>
    <w:rPr>
      <w:b w:val="0"/>
      <w:i w:val="0"/>
      <w:sz w:val="24"/>
    </w:rPr>
  </w:style>
  <w:style w:type="character" w:customStyle="1" w:styleId="ListLabel3">
    <w:name w:val="ListLabel 3"/>
    <w:qFormat/>
    <w:rsid w:val="008342BA"/>
    <w:rPr>
      <w:b w:val="0"/>
      <w:i w:val="0"/>
      <w:sz w:val="24"/>
    </w:rPr>
  </w:style>
  <w:style w:type="character" w:customStyle="1" w:styleId="ListLabel4">
    <w:name w:val="ListLabel 4"/>
    <w:qFormat/>
    <w:rsid w:val="008342BA"/>
    <w:rPr>
      <w:b w:val="0"/>
      <w:i w:val="0"/>
      <w:sz w:val="22"/>
    </w:rPr>
  </w:style>
  <w:style w:type="character" w:customStyle="1" w:styleId="ListLabel5">
    <w:name w:val="ListLabel 5"/>
    <w:qFormat/>
    <w:rsid w:val="008342BA"/>
    <w:rPr>
      <w:b w:val="0"/>
      <w:i w:val="0"/>
      <w:sz w:val="24"/>
    </w:rPr>
  </w:style>
  <w:style w:type="character" w:customStyle="1" w:styleId="ListLabel6">
    <w:name w:val="ListLabel 6"/>
    <w:qFormat/>
    <w:rsid w:val="008342BA"/>
    <w:rPr>
      <w:b/>
      <w:i w:val="0"/>
    </w:rPr>
  </w:style>
  <w:style w:type="character" w:customStyle="1" w:styleId="ListLabel7">
    <w:name w:val="ListLabel 7"/>
    <w:qFormat/>
    <w:rsid w:val="008342BA"/>
    <w:rPr>
      <w:rFonts w:cs="Courier New"/>
    </w:rPr>
  </w:style>
  <w:style w:type="character" w:customStyle="1" w:styleId="ListLabel8">
    <w:name w:val="ListLabel 8"/>
    <w:qFormat/>
    <w:rsid w:val="008342BA"/>
    <w:rPr>
      <w:rFonts w:cs="Courier New"/>
    </w:rPr>
  </w:style>
  <w:style w:type="character" w:customStyle="1" w:styleId="ListLabel9">
    <w:name w:val="ListLabel 9"/>
    <w:qFormat/>
    <w:rsid w:val="008342BA"/>
    <w:rPr>
      <w:rFonts w:cs="Courier New"/>
    </w:rPr>
  </w:style>
  <w:style w:type="character" w:customStyle="1" w:styleId="ListLabel10">
    <w:name w:val="ListLabel 10"/>
    <w:qFormat/>
    <w:rsid w:val="008342BA"/>
    <w:rPr>
      <w:rFonts w:cs="Courier New"/>
    </w:rPr>
  </w:style>
  <w:style w:type="character" w:customStyle="1" w:styleId="ListLabel11">
    <w:name w:val="ListLabel 11"/>
    <w:qFormat/>
    <w:rsid w:val="008342BA"/>
    <w:rPr>
      <w:rFonts w:cs="Courier New"/>
    </w:rPr>
  </w:style>
  <w:style w:type="character" w:customStyle="1" w:styleId="ListLabel12">
    <w:name w:val="ListLabel 12"/>
    <w:qFormat/>
    <w:rsid w:val="008342BA"/>
    <w:rPr>
      <w:rFonts w:cs="Courier New"/>
    </w:rPr>
  </w:style>
  <w:style w:type="character" w:customStyle="1" w:styleId="ListLabel13">
    <w:name w:val="ListLabel 13"/>
    <w:qFormat/>
    <w:rsid w:val="008342BA"/>
    <w:rPr>
      <w:rFonts w:cs="Courier New"/>
    </w:rPr>
  </w:style>
  <w:style w:type="character" w:customStyle="1" w:styleId="ListLabel14">
    <w:name w:val="ListLabel 14"/>
    <w:qFormat/>
    <w:rsid w:val="008342BA"/>
    <w:rPr>
      <w:rFonts w:cs="Courier New"/>
    </w:rPr>
  </w:style>
  <w:style w:type="character" w:customStyle="1" w:styleId="ListLabel15">
    <w:name w:val="ListLabel 15"/>
    <w:qFormat/>
    <w:rsid w:val="008342BA"/>
    <w:rPr>
      <w:rFonts w:cs="Courier New"/>
    </w:rPr>
  </w:style>
  <w:style w:type="character" w:customStyle="1" w:styleId="ListLabel16">
    <w:name w:val="ListLabel 16"/>
    <w:qFormat/>
    <w:rsid w:val="008342BA"/>
    <w:rPr>
      <w:sz w:val="20"/>
    </w:rPr>
  </w:style>
  <w:style w:type="character" w:customStyle="1" w:styleId="ListLabel17">
    <w:name w:val="ListLabel 17"/>
    <w:qFormat/>
    <w:rsid w:val="008342BA"/>
    <w:rPr>
      <w:sz w:val="20"/>
    </w:rPr>
  </w:style>
  <w:style w:type="character" w:customStyle="1" w:styleId="ListLabel18">
    <w:name w:val="ListLabel 18"/>
    <w:qFormat/>
    <w:rsid w:val="008342BA"/>
    <w:rPr>
      <w:sz w:val="20"/>
    </w:rPr>
  </w:style>
  <w:style w:type="character" w:customStyle="1" w:styleId="ListLabel19">
    <w:name w:val="ListLabel 19"/>
    <w:qFormat/>
    <w:rsid w:val="008342BA"/>
    <w:rPr>
      <w:sz w:val="20"/>
    </w:rPr>
  </w:style>
  <w:style w:type="character" w:customStyle="1" w:styleId="ListLabel20">
    <w:name w:val="ListLabel 20"/>
    <w:qFormat/>
    <w:rsid w:val="008342BA"/>
    <w:rPr>
      <w:sz w:val="20"/>
    </w:rPr>
  </w:style>
  <w:style w:type="character" w:customStyle="1" w:styleId="ListLabel21">
    <w:name w:val="ListLabel 21"/>
    <w:qFormat/>
    <w:rsid w:val="008342BA"/>
    <w:rPr>
      <w:sz w:val="20"/>
    </w:rPr>
  </w:style>
  <w:style w:type="character" w:customStyle="1" w:styleId="ListLabel22">
    <w:name w:val="ListLabel 22"/>
    <w:qFormat/>
    <w:rsid w:val="008342BA"/>
    <w:rPr>
      <w:sz w:val="20"/>
    </w:rPr>
  </w:style>
  <w:style w:type="character" w:customStyle="1" w:styleId="ListLabel23">
    <w:name w:val="ListLabel 23"/>
    <w:qFormat/>
    <w:rsid w:val="008342BA"/>
    <w:rPr>
      <w:sz w:val="20"/>
    </w:rPr>
  </w:style>
  <w:style w:type="character" w:customStyle="1" w:styleId="ListLabel24">
    <w:name w:val="ListLabel 24"/>
    <w:qFormat/>
    <w:rsid w:val="008342BA"/>
    <w:rPr>
      <w:sz w:val="20"/>
    </w:rPr>
  </w:style>
  <w:style w:type="character" w:customStyle="1" w:styleId="ListLabel25">
    <w:name w:val="ListLabel 25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8342BA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8342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8342BA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8342BA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uiPriority w:val="99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</w:rPr>
  </w:style>
  <w:style w:type="character" w:styleId="-0">
    <w:name w:val="Hyperlink"/>
    <w:rsid w:val="004B4777"/>
    <w:rPr>
      <w:color w:val="0000FF"/>
      <w:u w:val="single"/>
    </w:rPr>
  </w:style>
  <w:style w:type="character" w:styleId="ae">
    <w:name w:val="annotation reference"/>
    <w:rsid w:val="00897DB9"/>
    <w:rPr>
      <w:sz w:val="16"/>
      <w:szCs w:val="16"/>
    </w:rPr>
  </w:style>
  <w:style w:type="paragraph" w:styleId="af">
    <w:name w:val="annotation text"/>
    <w:basedOn w:val="a"/>
    <w:link w:val="Char2"/>
    <w:rsid w:val="00897DB9"/>
  </w:style>
  <w:style w:type="character" w:customStyle="1" w:styleId="Char2">
    <w:name w:val="Κείμενο σχολίου Char"/>
    <w:link w:val="af"/>
    <w:rsid w:val="00897DB9"/>
    <w:rPr>
      <w:lang w:eastAsia="en-US"/>
    </w:rPr>
  </w:style>
  <w:style w:type="paragraph" w:styleId="af0">
    <w:name w:val="annotation subject"/>
    <w:basedOn w:val="af"/>
    <w:next w:val="af"/>
    <w:link w:val="Char3"/>
    <w:rsid w:val="00897DB9"/>
    <w:rPr>
      <w:b/>
      <w:bCs/>
    </w:rPr>
  </w:style>
  <w:style w:type="character" w:customStyle="1" w:styleId="Char3">
    <w:name w:val="Θέμα σχολίου Char"/>
    <w:link w:val="af0"/>
    <w:rsid w:val="00897DB9"/>
    <w:rPr>
      <w:b/>
      <w:bCs/>
      <w:lang w:eastAsia="en-US"/>
    </w:rPr>
  </w:style>
  <w:style w:type="character" w:customStyle="1" w:styleId="lrzxr">
    <w:name w:val="lrzxr"/>
    <w:basedOn w:val="a0"/>
    <w:rsid w:val="000D5544"/>
  </w:style>
  <w:style w:type="character" w:styleId="af1">
    <w:name w:val="Emphasis"/>
    <w:qFormat/>
    <w:rsid w:val="00C85FD5"/>
    <w:rPr>
      <w:i/>
      <w:iCs/>
    </w:rPr>
  </w:style>
  <w:style w:type="paragraph" w:customStyle="1" w:styleId="af2">
    <w:name w:val="Προεπιλογή"/>
    <w:rsid w:val="00E909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character" w:customStyle="1" w:styleId="Hyperlink0">
    <w:name w:val="Hyperlink.0"/>
    <w:basedOn w:val="-0"/>
    <w:rsid w:val="00E9097F"/>
    <w:rPr>
      <w:color w:val="0563C1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E9097F"/>
    <w:rPr>
      <w:color w:val="605E5C"/>
      <w:shd w:val="clear" w:color="auto" w:fill="E1DFDD"/>
    </w:rPr>
  </w:style>
  <w:style w:type="table" w:styleId="af3">
    <w:name w:val="Table Grid"/>
    <w:basedOn w:val="a1"/>
    <w:rsid w:val="0068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38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es@thess.pde.sch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0jFmuI8Jw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kesthess.sites.sch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DNSH</Company>
  <LinksUpToDate>false</LinksUpToDate>
  <CharactersWithSpaces>4461</CharactersWithSpaces>
  <SharedDoc>false</SharedDoc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http://thess.pde.sch.gr/pekes</vt:lpwstr>
      </vt:variant>
      <vt:variant>
        <vt:lpwstr/>
      </vt:variant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mailto:pekes@thess.pde.sch.gr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Μαθητικό Φεστιβάλ Ψηφιακής Δημιουργίας</dc:creator>
  <cp:keywords/>
  <cp:lastModifiedBy>Χρήστης του Microsoft Office</cp:lastModifiedBy>
  <cp:revision>3</cp:revision>
  <cp:lastPrinted>2020-03-27T09:49:00Z</cp:lastPrinted>
  <dcterms:created xsi:type="dcterms:W3CDTF">2020-04-03T08:01:00Z</dcterms:created>
  <dcterms:modified xsi:type="dcterms:W3CDTF">2020-04-03T09:21:00Z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